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VENTE DIRECTE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Vendeur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</w:t>
      </w:r>
    </w:p>
    <w:p>
      <w:r>
        <w:rPr>
          <w:b w:val="0"/>
          <w:sz w:val="20"/>
        </w:rPr>
        <w:t>Adresse électronique : 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/>
    <w:p>
      <w:r>
        <w:rPr>
          <w:b w:val="0"/>
          <w:sz w:val="20"/>
        </w:rPr>
        <w:t>L’Acheteur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</w:t>
      </w:r>
    </w:p>
    <w:p>
      <w:r>
        <w:rPr>
          <w:b w:val="0"/>
          <w:sz w:val="20"/>
        </w:rPr>
        <w:t>Adresse électronique : 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/>
    <w:p>
      <w:r>
        <w:rPr>
          <w:b/>
          <w:sz w:val="20"/>
        </w:rPr>
        <w:t>Article 1 – Objet</w:t>
      </w:r>
    </w:p>
    <w:p>
      <w:r>
        <w:rPr>
          <w:b w:val="0"/>
          <w:sz w:val="20"/>
        </w:rPr>
        <w:t>Le présent contrat a pour objet la vente directe du bien décrit ci-dessous appartenant au Vendeur à l’Acheteur, aux conditions définies dans les présentes.</w:t>
      </w:r>
    </w:p>
    <w:p/>
    <w:p>
      <w:r>
        <w:rPr>
          <w:b/>
          <w:sz w:val="20"/>
        </w:rPr>
        <w:t>Article 2 – Description du bien</w:t>
      </w:r>
    </w:p>
    <w:p>
      <w:r>
        <w:rPr>
          <w:b w:val="0"/>
          <w:sz w:val="20"/>
        </w:rPr>
        <w:t>Type de bien : _________________________________________________</w:t>
      </w:r>
    </w:p>
    <w:p>
      <w:r>
        <w:rPr>
          <w:b w:val="0"/>
          <w:sz w:val="20"/>
        </w:rPr>
        <w:t>Marque/Modèle : _______________________________________________</w:t>
      </w:r>
    </w:p>
    <w:p>
      <w:r>
        <w:rPr>
          <w:b w:val="0"/>
          <w:sz w:val="20"/>
        </w:rPr>
        <w:t>Numéro de série / Identification : ______________________________</w:t>
      </w:r>
    </w:p>
    <w:p>
      <w:r>
        <w:rPr>
          <w:b w:val="0"/>
          <w:sz w:val="20"/>
        </w:rPr>
        <w:t>État du bien : _________________________________________________</w:t>
      </w:r>
    </w:p>
    <w:p>
      <w:r>
        <w:rPr>
          <w:b w:val="0"/>
          <w:sz w:val="20"/>
        </w:rPr>
        <w:t>Autres caractéristiques : _______________________________________</w:t>
      </w:r>
    </w:p>
    <w:p/>
    <w:p>
      <w:r>
        <w:rPr>
          <w:b/>
          <w:sz w:val="20"/>
        </w:rPr>
        <w:t>Article 3 – Prix</w:t>
      </w:r>
    </w:p>
    <w:p>
      <w:r>
        <w:rPr>
          <w:b w:val="0"/>
          <w:sz w:val="20"/>
        </w:rPr>
        <w:t>Le prix de vente est fixé à la somme de : _______________________ euros (en toutes lettres : _________________________________________________).</w:t>
      </w:r>
    </w:p>
    <w:p>
      <w:r>
        <w:rPr>
          <w:b w:val="0"/>
          <w:sz w:val="20"/>
        </w:rPr>
        <w:t>Ce prix est ferme et définitif, sauf accord entre les parties mentionné dans le présent contrat.</w:t>
      </w:r>
    </w:p>
    <w:p/>
    <w:p>
      <w:r>
        <w:rPr>
          <w:b/>
          <w:sz w:val="20"/>
        </w:rPr>
        <w:t>Article 4 – Modalités de paiement</w:t>
      </w:r>
    </w:p>
    <w:p>
      <w:r>
        <w:rPr>
          <w:b w:val="0"/>
          <w:sz w:val="20"/>
        </w:rPr>
        <w:t>Le paiement s’effectuera selon les modalités suivantes :</w:t>
      </w:r>
    </w:p>
    <w:p>
      <w:r>
        <w:rPr>
          <w:b w:val="0"/>
          <w:sz w:val="20"/>
        </w:rPr>
        <w:t>- Paiement comptant à la signature du contrat ; ou</w:t>
      </w:r>
    </w:p>
    <w:p>
      <w:r>
        <w:rPr>
          <w:b w:val="0"/>
          <w:sz w:val="20"/>
        </w:rPr>
        <w:t>- Paiement échelonné selon échéancier convenu entre les parties :</w:t>
      </w:r>
    </w:p>
    <w:p>
      <w:r>
        <w:rPr>
          <w:b w:val="0"/>
          <w:sz w:val="20"/>
        </w:rPr>
        <w:t xml:space="preserve">  ________________________________________________________________</w:t>
      </w:r>
    </w:p>
    <w:p>
      <w:r>
        <w:rPr>
          <w:b w:val="0"/>
          <w:sz w:val="20"/>
        </w:rPr>
        <w:t>Les moyens de paiement acceptés sont : ____________________________</w:t>
      </w:r>
    </w:p>
    <w:p/>
    <w:p>
      <w:r>
        <w:rPr>
          <w:b/>
          <w:sz w:val="20"/>
        </w:rPr>
        <w:t>Article 5 – Livraison</w:t>
      </w:r>
    </w:p>
    <w:p>
      <w:r>
        <w:rPr>
          <w:b w:val="0"/>
          <w:sz w:val="20"/>
        </w:rPr>
        <w:t>La livraison du bien interviendra à l’adresse suivante : ________________________________</w:t>
      </w:r>
    </w:p>
    <w:p>
      <w:r>
        <w:rPr>
          <w:b w:val="0"/>
          <w:sz w:val="20"/>
        </w:rPr>
        <w:t>Le délai de livraison est convenu comme suit : _________________________________</w:t>
      </w:r>
    </w:p>
    <w:p>
      <w:r>
        <w:rPr>
          <w:b w:val="0"/>
          <w:sz w:val="20"/>
        </w:rPr>
        <w:t>Le transfert de propriété et des risques aura lieu à la livraison effective du bien.</w:t>
      </w:r>
    </w:p>
    <w:p/>
    <w:p>
      <w:r>
        <w:rPr>
          <w:b/>
          <w:sz w:val="20"/>
        </w:rPr>
        <w:t>Article 6 – Garantie</w:t>
      </w:r>
    </w:p>
    <w:p>
      <w:r>
        <w:rPr>
          <w:b w:val="0"/>
          <w:sz w:val="20"/>
        </w:rPr>
        <w:t>Le Vendeur garantit que le bien est conforme à sa description et exempt de tout vice caché rendant le bien impropre à l’usage auquel il est destiné ou diminuant tellement cet usage que l’Acheteur ne l’aurait pas acquis, ou n’en aurait donné qu’un moindre prix, s’il les avait connus.</w:t>
      </w:r>
    </w:p>
    <w:p>
      <w:r>
        <w:rPr>
          <w:b w:val="0"/>
          <w:sz w:val="20"/>
        </w:rPr>
        <w:t>La garantie légale de conformité et la garantie contre les vices cachés s’appliquent conformément aux articles L.217-4 et suivants, ainsi qu’aux articles 1641 et suivants du Code civil.</w:t>
      </w:r>
    </w:p>
    <w:p/>
    <w:p>
      <w:r>
        <w:rPr>
          <w:b/>
          <w:sz w:val="20"/>
        </w:rPr>
        <w:t>Article 7 – Rétractation</w:t>
      </w:r>
    </w:p>
    <w:p>
      <w:r>
        <w:rPr>
          <w:b w:val="0"/>
          <w:sz w:val="20"/>
        </w:rPr>
        <w:t>Conformément à la réglementation en vigueur, le droit de rétractation ne s’applique pas dans le cadre d’une vente directe lorsque l’Acheteur prend possession immédiate du bien.</w:t>
      </w:r>
    </w:p>
    <w:p/>
    <w:p>
      <w:r>
        <w:rPr>
          <w:b/>
          <w:sz w:val="20"/>
        </w:rPr>
        <w:t>Article 8 – Obligations du Vendeur</w:t>
      </w:r>
    </w:p>
    <w:p>
      <w:r>
        <w:rPr>
          <w:b w:val="0"/>
          <w:sz w:val="20"/>
        </w:rPr>
        <w:t>Le Vendeur s’engage à remettre le bien en bon état d’usage et de fonctionnement et à fournir à l’Acheteur tous les documents nécessaires à la jouissance du bien (factures, notices, certificats, etc.).</w:t>
      </w:r>
    </w:p>
    <w:p/>
    <w:p>
      <w:r>
        <w:rPr>
          <w:b/>
          <w:sz w:val="20"/>
        </w:rPr>
        <w:t>Article 9 – Obligations de l’Acheteur</w:t>
      </w:r>
    </w:p>
    <w:p>
      <w:r>
        <w:rPr>
          <w:b w:val="0"/>
          <w:sz w:val="20"/>
        </w:rPr>
        <w:t>L’Acheteur s’engage à payer le prix convenu selon les modalités prévues au présent contrat et à prendre livraison du bien à la date et au lieu convenus.</w:t>
      </w:r>
    </w:p>
    <w:p/>
    <w:p>
      <w:r>
        <w:rPr>
          <w:b/>
          <w:sz w:val="20"/>
        </w:rPr>
        <w:t>Article 10 – Responsabilité</w:t>
      </w:r>
    </w:p>
    <w:p>
      <w:r>
        <w:rPr>
          <w:b w:val="0"/>
          <w:sz w:val="20"/>
        </w:rPr>
        <w:t>Chaque partie est responsable des dommages causés à l’autre partie du fait de l’inexécution ou de la mauvaise exécution de ses obligations contractuelles.</w:t>
      </w:r>
    </w:p>
    <w:p/>
    <w:p>
      <w:r>
        <w:rPr>
          <w:b/>
          <w:sz w:val="20"/>
        </w:rPr>
        <w:t>Article 11 – Résolution</w:t>
      </w:r>
    </w:p>
    <w:p>
      <w:r>
        <w:rPr>
          <w:b w:val="0"/>
          <w:sz w:val="20"/>
        </w:rPr>
        <w:t>En cas d’inexécution grave d’une des parties, l’autre pourra demander la résolution du contrat, sous réserve d’une mise en demeure préalable restée sans effet pendant un délai raisonnable.</w:t>
      </w:r>
    </w:p>
    <w:p/>
    <w:p>
      <w:r>
        <w:rPr>
          <w:b/>
          <w:sz w:val="20"/>
        </w:rPr>
        <w:t>Article 12 – Force majeure</w:t>
      </w:r>
    </w:p>
    <w:p>
      <w:r>
        <w:rPr>
          <w:b w:val="0"/>
          <w:sz w:val="20"/>
        </w:rPr>
        <w:t>Aucune des parties ne pourra être tenue responsable d’un manquement à ses obligations en cas de force majeure conformément à la jurisprudence française.</w:t>
      </w:r>
    </w:p>
    <w:p/>
    <w:p>
      <w:r>
        <w:rPr>
          <w:b/>
          <w:sz w:val="20"/>
        </w:rPr>
        <w:t>Article 13 – Loi applicable et juridiction compétente</w:t>
      </w:r>
    </w:p>
    <w:p>
      <w:r>
        <w:rPr>
          <w:b w:val="0"/>
          <w:sz w:val="20"/>
        </w:rPr>
        <w:t>Le présent contrat est soumis au droit français.</w:t>
      </w:r>
    </w:p>
    <w:p>
      <w:r>
        <w:rPr>
          <w:b w:val="0"/>
          <w:sz w:val="20"/>
        </w:rPr>
        <w:t>En cas de litige relatif à l’interprétation ou à l’exécution du présent contrat, les parties s’efforceront de régler leur différend à l’amiable.</w:t>
      </w:r>
    </w:p>
    <w:p>
      <w:r>
        <w:rPr>
          <w:b w:val="0"/>
          <w:sz w:val="20"/>
        </w:rPr>
        <w:t>À défaut d’accord amiable, le litige sera porté devant les tribunaux compétents du ressort du domicile du défendeur ou du lieu d’exécution de l’obligation contestée.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VENDEUR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L’ACHETEUR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https://jurid-entreprise.com/contrat-direct/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contrat-direct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